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7B7D" w:rsidRDefault="00F67B7D">
      <w:pPr>
        <w:shd w:val="clear" w:color="auto" w:fill="FFFFFF"/>
        <w:jc w:val="center"/>
        <w:rPr>
          <w:b/>
          <w:bCs/>
          <w:spacing w:val="-1"/>
          <w:sz w:val="18"/>
          <w:szCs w:val="18"/>
        </w:rPr>
      </w:pPr>
      <w:r>
        <w:rPr>
          <w:b/>
          <w:bCs/>
          <w:spacing w:val="20"/>
          <w:sz w:val="18"/>
          <w:szCs w:val="18"/>
        </w:rPr>
        <w:t>ДОГОВОР</w:t>
      </w:r>
    </w:p>
    <w:p w:rsidR="00F67B7D" w:rsidRDefault="00F67B7D">
      <w:pPr>
        <w:shd w:val="clear" w:color="auto" w:fill="FFFFFF"/>
        <w:ind w:firstLine="709"/>
        <w:rPr>
          <w:spacing w:val="-1"/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 xml:space="preserve">                                                          о прохождении </w:t>
      </w:r>
      <w:r>
        <w:rPr>
          <w:b/>
          <w:sz w:val="18"/>
          <w:szCs w:val="18"/>
        </w:rPr>
        <w:t xml:space="preserve"> производственной   практики</w:t>
      </w:r>
    </w:p>
    <w:p w:rsidR="00F67B7D" w:rsidRDefault="00F67B7D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F67B7D" w:rsidRDefault="00F67B7D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F67B7D" w:rsidRDefault="00F67B7D">
      <w:pPr>
        <w:shd w:val="clear" w:color="auto" w:fill="FFFFFF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г. Смоленск                                                                                                                                                                    «</w:t>
      </w:r>
      <w:r>
        <w:rPr>
          <w:spacing w:val="-1"/>
          <w:sz w:val="18"/>
          <w:szCs w:val="18"/>
          <w:u w:val="single"/>
        </w:rPr>
        <w:t>06</w:t>
      </w:r>
      <w:r>
        <w:rPr>
          <w:spacing w:val="-1"/>
          <w:sz w:val="18"/>
          <w:szCs w:val="18"/>
        </w:rPr>
        <w:t xml:space="preserve">» </w:t>
      </w:r>
      <w:r>
        <w:rPr>
          <w:spacing w:val="-1"/>
          <w:sz w:val="18"/>
          <w:szCs w:val="18"/>
          <w:u w:val="single"/>
        </w:rPr>
        <w:t>ма</w:t>
      </w:r>
      <w:r>
        <w:rPr>
          <w:spacing w:val="-1"/>
          <w:sz w:val="18"/>
          <w:szCs w:val="18"/>
          <w:u w:val="single"/>
          <w:lang w:val="ru-RU"/>
        </w:rPr>
        <w:t>я</w:t>
      </w:r>
      <w:r>
        <w:rPr>
          <w:spacing w:val="-1"/>
          <w:sz w:val="18"/>
          <w:szCs w:val="18"/>
        </w:rPr>
        <w:t xml:space="preserve"> 2019 г.</w:t>
      </w:r>
    </w:p>
    <w:p w:rsidR="00F67B7D" w:rsidRDefault="00F67B7D">
      <w:pPr>
        <w:shd w:val="clear" w:color="auto" w:fill="FFFFFF"/>
        <w:ind w:firstLine="706"/>
        <w:jc w:val="both"/>
        <w:rPr>
          <w:spacing w:val="-1"/>
          <w:sz w:val="18"/>
          <w:szCs w:val="18"/>
        </w:rPr>
      </w:pPr>
    </w:p>
    <w:p w:rsidR="00F67B7D" w:rsidRPr="00B16B66" w:rsidRDefault="00F67B7D" w:rsidP="00B16B66">
      <w:pPr>
        <w:pStyle w:val="Style3"/>
        <w:widowControl/>
        <w:tabs>
          <w:tab w:val="left" w:leader="underscore" w:pos="8110"/>
        </w:tabs>
        <w:spacing w:before="211" w:line="206" w:lineRule="exact"/>
        <w:ind w:firstLine="0"/>
        <w:rPr>
          <w:rStyle w:val="FontStyle12"/>
          <w:b w:val="0"/>
          <w:bCs w:val="0"/>
          <w:sz w:val="18"/>
          <w:szCs w:val="18"/>
        </w:rPr>
      </w:pPr>
      <w:r>
        <w:rPr>
          <w:rStyle w:val="FontStyle13"/>
          <w:sz w:val="18"/>
          <w:szCs w:val="18"/>
        </w:rPr>
        <w:t xml:space="preserve">  Смоленское областное государственное бюджетное профессиональное образовательное учреждение «Техникум отраслевых</w:t>
      </w:r>
      <w:r>
        <w:rPr>
          <w:rStyle w:val="FontStyle13"/>
          <w:sz w:val="18"/>
          <w:szCs w:val="18"/>
        </w:rPr>
        <w:br/>
        <w:t>технологий», именуемое в дальнейшем «Техникум», в лице директора Путенковой Галины Григорьевны, действующей на основании Устава, с одной стороны, и</w:t>
      </w:r>
      <w:r w:rsidR="00B16B66">
        <w:rPr>
          <w:rStyle w:val="FontStyle13"/>
          <w:sz w:val="18"/>
          <w:szCs w:val="18"/>
          <w:lang w:val="ru-RU"/>
        </w:rPr>
        <w:t xml:space="preserve"> </w:t>
      </w:r>
      <w:r>
        <w:rPr>
          <w:rStyle w:val="FontStyle13"/>
          <w:sz w:val="18"/>
          <w:szCs w:val="18"/>
        </w:rPr>
        <w:t>,именуемое в дальнейшем«Организация», в лице, действующего на основании Устава, с другой стороны, и, именуемый (ая) в</w:t>
      </w:r>
      <w:r w:rsidR="00B16B66">
        <w:rPr>
          <w:rStyle w:val="FontStyle13"/>
          <w:sz w:val="18"/>
          <w:szCs w:val="18"/>
          <w:lang w:val="ru-RU"/>
        </w:rPr>
        <w:t xml:space="preserve"> </w:t>
      </w:r>
      <w:r>
        <w:rPr>
          <w:rStyle w:val="FontStyle13"/>
          <w:sz w:val="18"/>
          <w:szCs w:val="18"/>
        </w:rPr>
        <w:t>дальнейшем «Обучающийся», вместе именуемые «Стороны», заключили настоящий Договор о нижеследующем:</w:t>
      </w:r>
    </w:p>
    <w:p w:rsidR="00F67B7D" w:rsidRDefault="00F67B7D">
      <w:pPr>
        <w:pStyle w:val="Style7"/>
        <w:widowControl/>
        <w:spacing w:before="209" w:line="206" w:lineRule="exact"/>
        <w:jc w:val="center"/>
        <w:rPr>
          <w:rStyle w:val="FontStyle13"/>
          <w:sz w:val="18"/>
          <w:szCs w:val="18"/>
        </w:rPr>
      </w:pPr>
      <w:r>
        <w:rPr>
          <w:rStyle w:val="FontStyle12"/>
          <w:sz w:val="18"/>
          <w:szCs w:val="18"/>
        </w:rPr>
        <w:t>I. Предмет договора</w:t>
      </w:r>
    </w:p>
    <w:p w:rsidR="00F67B7D" w:rsidRDefault="00F67B7D">
      <w:pPr>
        <w:pStyle w:val="Style8"/>
        <w:widowControl/>
        <w:tabs>
          <w:tab w:val="left" w:pos="1018"/>
        </w:tabs>
        <w:spacing w:line="206" w:lineRule="exact"/>
        <w:rPr>
          <w:rStyle w:val="FontStyle13"/>
          <w:sz w:val="18"/>
          <w:szCs w:val="18"/>
        </w:rPr>
      </w:pPr>
      <w:r>
        <w:rPr>
          <w:rStyle w:val="FontStyle13"/>
          <w:sz w:val="18"/>
          <w:szCs w:val="18"/>
        </w:rPr>
        <w:t xml:space="preserve">1.1. Предметом настоящего Договора является оказание Организацией услуг Техникуму и Обучающемуся по созданию условий для прохождения производственной практики по профессии   </w:t>
      </w:r>
      <w:r>
        <w:rPr>
          <w:color w:val="000000"/>
          <w:sz w:val="18"/>
          <w:szCs w:val="18"/>
        </w:rPr>
        <w:t>43.01.02 Парикмахер</w:t>
      </w:r>
    </w:p>
    <w:p w:rsidR="00F67B7D" w:rsidRDefault="00F67B7D">
      <w:pPr>
        <w:pStyle w:val="Style8"/>
        <w:widowControl/>
        <w:tabs>
          <w:tab w:val="left" w:pos="1018"/>
        </w:tabs>
        <w:spacing w:line="206" w:lineRule="exact"/>
        <w:rPr>
          <w:rStyle w:val="FontStyle13"/>
          <w:sz w:val="18"/>
          <w:szCs w:val="18"/>
        </w:rPr>
      </w:pPr>
      <w:r>
        <w:rPr>
          <w:rStyle w:val="FontStyle13"/>
          <w:sz w:val="18"/>
          <w:szCs w:val="18"/>
        </w:rPr>
        <w:t xml:space="preserve">1.2. Прохождение практики Обучающимся осуществляется в соответствии с рабочей программой производственной  практики по профессии  </w:t>
      </w:r>
      <w:r>
        <w:rPr>
          <w:color w:val="000000"/>
          <w:sz w:val="18"/>
          <w:szCs w:val="18"/>
        </w:rPr>
        <w:t xml:space="preserve">43.01.02 Парикмахер </w:t>
      </w:r>
      <w:r>
        <w:rPr>
          <w:rStyle w:val="FontStyle13"/>
          <w:sz w:val="18"/>
          <w:szCs w:val="18"/>
        </w:rPr>
        <w:t xml:space="preserve">по профессиональному модулю </w:t>
      </w:r>
      <w:r>
        <w:rPr>
          <w:color w:val="000000"/>
          <w:sz w:val="18"/>
          <w:szCs w:val="18"/>
        </w:rPr>
        <w:t>ПМ.04 «</w:t>
      </w:r>
      <w:r>
        <w:rPr>
          <w:color w:val="000000"/>
          <w:sz w:val="18"/>
          <w:szCs w:val="18"/>
          <w:lang w:val="ru-RU"/>
        </w:rPr>
        <w:t>Оформление причесок</w:t>
      </w:r>
      <w:r>
        <w:rPr>
          <w:rStyle w:val="FontStyle13"/>
          <w:sz w:val="18"/>
          <w:szCs w:val="18"/>
        </w:rPr>
        <w:t xml:space="preserve">».         </w:t>
      </w:r>
    </w:p>
    <w:p w:rsidR="00F67B7D" w:rsidRDefault="00F67B7D">
      <w:pPr>
        <w:pStyle w:val="Style8"/>
        <w:widowControl/>
        <w:tabs>
          <w:tab w:val="left" w:pos="1810"/>
        </w:tabs>
        <w:spacing w:line="206" w:lineRule="exact"/>
        <w:ind w:left="756" w:firstLine="0"/>
        <w:rPr>
          <w:b/>
          <w:bCs/>
          <w:sz w:val="18"/>
          <w:szCs w:val="18"/>
        </w:rPr>
      </w:pPr>
      <w:r>
        <w:rPr>
          <w:rStyle w:val="FontStyle13"/>
          <w:sz w:val="18"/>
          <w:szCs w:val="18"/>
        </w:rPr>
        <w:t>1.3. Срок прохождения практики: с 06.05.2019г. по 08.06.2019 г.</w:t>
      </w:r>
    </w:p>
    <w:p w:rsidR="00F67B7D" w:rsidRDefault="00F67B7D">
      <w:pPr>
        <w:shd w:val="clear" w:color="auto" w:fill="FFFFFF"/>
        <w:rPr>
          <w:b/>
          <w:bCs/>
          <w:sz w:val="18"/>
          <w:szCs w:val="18"/>
        </w:rPr>
      </w:pPr>
    </w:p>
    <w:p w:rsidR="00F67B7D" w:rsidRDefault="00F67B7D">
      <w:pPr>
        <w:shd w:val="clear" w:color="auto" w:fill="FFFFFF"/>
        <w:jc w:val="center"/>
        <w:rPr>
          <w:sz w:val="18"/>
          <w:szCs w:val="18"/>
          <w:u w:val="single"/>
        </w:rPr>
      </w:pPr>
      <w:r>
        <w:rPr>
          <w:b/>
          <w:bCs/>
          <w:sz w:val="18"/>
          <w:szCs w:val="18"/>
          <w:lang w:val="en-US"/>
        </w:rPr>
        <w:t>II</w:t>
      </w:r>
      <w:r>
        <w:rPr>
          <w:b/>
          <w:bCs/>
          <w:sz w:val="18"/>
          <w:szCs w:val="18"/>
        </w:rPr>
        <w:t xml:space="preserve">. Права и обязанности Сторон    </w:t>
      </w:r>
    </w:p>
    <w:p w:rsidR="00F67B7D" w:rsidRDefault="00F67B7D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2.1. Техникум:</w:t>
      </w:r>
    </w:p>
    <w:p w:rsidR="00F67B7D" w:rsidRDefault="00F67B7D">
      <w:pPr>
        <w:shd w:val="clear" w:color="auto" w:fill="FFFFFF"/>
        <w:ind w:firstLine="709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>2.1.1. П</w:t>
      </w:r>
      <w:r>
        <w:rPr>
          <w:rFonts w:eastAsia="Calibri"/>
          <w:sz w:val="18"/>
          <w:szCs w:val="18"/>
        </w:rPr>
        <w:t xml:space="preserve">ланирует и утверждает в учебном плане все виды и этапы практики в соответствии с </w:t>
      </w:r>
      <w:r>
        <w:rPr>
          <w:sz w:val="18"/>
          <w:szCs w:val="18"/>
        </w:rPr>
        <w:t xml:space="preserve">образовательными программами среднего профессионального образования </w:t>
      </w:r>
      <w:r>
        <w:rPr>
          <w:rFonts w:eastAsia="Calibri"/>
          <w:sz w:val="18"/>
          <w:szCs w:val="18"/>
        </w:rPr>
        <w:t>Техникума по специальности  с учетом договоров с организациями;</w:t>
      </w:r>
    </w:p>
    <w:p w:rsidR="00F67B7D" w:rsidRDefault="00F67B7D">
      <w:pPr>
        <w:shd w:val="clear" w:color="auto" w:fill="FFFFFF"/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2.1.2. Планирует в календарном учебном графике конкретные сроки проведения практики;</w:t>
      </w:r>
    </w:p>
    <w:p w:rsidR="00F67B7D" w:rsidRDefault="00F67B7D">
      <w:pPr>
        <w:shd w:val="clear" w:color="auto" w:fill="FFFFFF"/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2.1.3. </w:t>
      </w:r>
      <w:r>
        <w:rPr>
          <w:rFonts w:eastAsia="Calibri"/>
          <w:spacing w:val="-4"/>
          <w:sz w:val="18"/>
          <w:szCs w:val="18"/>
        </w:rPr>
        <w:t>Разрабатывает и согласовывает с организациями программы практики, содержание и планируемые результаты практики;</w:t>
      </w:r>
    </w:p>
    <w:p w:rsidR="00F67B7D" w:rsidRDefault="00F67B7D">
      <w:pPr>
        <w:shd w:val="clear" w:color="auto" w:fill="FFFFFF"/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2.1.4. Определяет совместно с организациями процедуру оценки общих и профессиональных компетенций  Обучающегося, освоенных им в ходе прохождения практики;</w:t>
      </w:r>
    </w:p>
    <w:p w:rsidR="00F67B7D" w:rsidRDefault="00F67B7D">
      <w:pPr>
        <w:shd w:val="clear" w:color="auto" w:fill="FFFFFF"/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2.1.5. Осуществляет учебно-методическое руководство практикой;</w:t>
      </w:r>
    </w:p>
    <w:p w:rsidR="00F67B7D" w:rsidRDefault="00F67B7D">
      <w:pPr>
        <w:shd w:val="clear" w:color="auto" w:fill="FFFFFF"/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2.1.6. Контролирует реализацию программы практики, соблюдение сроков практики и условия проведения практики организациями, в том числе требования охраны труда, безопасности жизнедеятельности и пожарной безопасности;</w:t>
      </w:r>
    </w:p>
    <w:p w:rsidR="00F67B7D" w:rsidRDefault="00F67B7D">
      <w:pPr>
        <w:shd w:val="clear" w:color="auto" w:fill="FFFFFF"/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2.1.7. Формирует группы в случае применения групповых форм проведения практики;</w:t>
      </w:r>
    </w:p>
    <w:p w:rsidR="00F67B7D" w:rsidRDefault="00F67B7D">
      <w:pPr>
        <w:shd w:val="clear" w:color="auto" w:fill="FFFFFF"/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2.1.8. Обеспечивает своевременный выезд (при необходимости) Обучающегося на практику и выдачу ему в установленном порядке необходимых документов.</w:t>
      </w:r>
    </w:p>
    <w:p w:rsidR="00F67B7D" w:rsidRDefault="00F67B7D">
      <w:pPr>
        <w:widowControl/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rFonts w:eastAsia="Calibri"/>
          <w:sz w:val="18"/>
          <w:szCs w:val="18"/>
        </w:rPr>
        <w:t xml:space="preserve">2.1.9. Назначает руководителя практики от </w:t>
      </w:r>
      <w:r>
        <w:rPr>
          <w:sz w:val="18"/>
          <w:szCs w:val="18"/>
        </w:rPr>
        <w:t>Техникума</w:t>
      </w:r>
      <w:r>
        <w:rPr>
          <w:rFonts w:eastAsia="Calibri"/>
          <w:sz w:val="18"/>
          <w:szCs w:val="18"/>
        </w:rPr>
        <w:t xml:space="preserve">. </w:t>
      </w:r>
    </w:p>
    <w:p w:rsidR="00F67B7D" w:rsidRDefault="00F67B7D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2.1.10.Принимает меры ответственности к Обучающемуся, нарушающему правила охраны труда и внутреннего распорядка.</w:t>
      </w:r>
    </w:p>
    <w:p w:rsidR="00F67B7D" w:rsidRDefault="00F67B7D">
      <w:pPr>
        <w:shd w:val="clear" w:color="auto" w:fill="FFFFFF"/>
        <w:ind w:firstLine="709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 xml:space="preserve">2.2. </w:t>
      </w:r>
      <w:r>
        <w:rPr>
          <w:sz w:val="18"/>
          <w:szCs w:val="18"/>
          <w:u w:val="single"/>
        </w:rPr>
        <w:t>Организация:</w:t>
      </w:r>
    </w:p>
    <w:p w:rsidR="00F67B7D" w:rsidRDefault="00F67B7D">
      <w:pPr>
        <w:widowControl/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2.2.1. Согласовывает программы практики, содержание и планируемые результаты практики, задание на практику;</w:t>
      </w:r>
    </w:p>
    <w:p w:rsidR="00F67B7D" w:rsidRDefault="00F67B7D">
      <w:pPr>
        <w:widowControl/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2.2.2. </w:t>
      </w:r>
      <w:r>
        <w:rPr>
          <w:rFonts w:eastAsia="Calibri"/>
          <w:spacing w:val="-4"/>
          <w:sz w:val="18"/>
          <w:szCs w:val="18"/>
        </w:rPr>
        <w:t>Назначает руководителей практики от организации, определяет наставников;</w:t>
      </w:r>
    </w:p>
    <w:p w:rsidR="00F67B7D" w:rsidRDefault="00F67B7D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2.2.3. Участвует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F67B7D" w:rsidRDefault="00F67B7D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2.2.4. Участвует в формировании оценочного материала для оценки общих и профессиональных компетенций, освоенных Обучающимся в период прохождения практики;</w:t>
      </w:r>
    </w:p>
    <w:p w:rsidR="00F67B7D" w:rsidRDefault="00F67B7D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2.2.5.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F67B7D" w:rsidRDefault="00F67B7D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2.2.6. 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F67B7D" w:rsidRDefault="00F67B7D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2.2.7. Проводит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F67B7D" w:rsidRDefault="00F67B7D">
      <w:pPr>
        <w:widowControl/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rFonts w:eastAsia="Calibri"/>
          <w:sz w:val="18"/>
          <w:szCs w:val="18"/>
        </w:rPr>
        <w:t>2.2.8. Обязуется не привлекать Обучающегося на работы, не соответствующие программе практики и индивидуальному заданию;</w:t>
      </w:r>
    </w:p>
    <w:p w:rsidR="00F67B7D" w:rsidRDefault="00F67B7D">
      <w:pPr>
        <w:shd w:val="clear" w:color="auto" w:fill="FFFFFF"/>
        <w:ind w:firstLine="709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>2.2.9. Сообщает в Техникум о нарушении Обучающимся трудовой дисциплины.</w:t>
      </w:r>
    </w:p>
    <w:p w:rsidR="00F67B7D" w:rsidRDefault="00F67B7D">
      <w:pPr>
        <w:shd w:val="clear" w:color="auto" w:fill="FFFFFF"/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2.2.10. Назначает руководителя практики от Организации, который обязан:</w:t>
      </w:r>
    </w:p>
    <w:p w:rsidR="00F67B7D" w:rsidRDefault="00F67B7D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согласовывать с руководителем практики от Техникума графики и индивидуальные задания Обучающегося; </w:t>
      </w:r>
    </w:p>
    <w:p w:rsidR="00F67B7D" w:rsidRDefault="00F67B7D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ind w:left="0" w:hanging="45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проводить с Обучающимся инструктаж, обучение и проверку знаний по охране труда, а также ознакомление с действующими в организации правилами внутреннего трудового распорядка; </w:t>
      </w:r>
    </w:p>
    <w:p w:rsidR="00F67B7D" w:rsidRDefault="00F67B7D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знакомить Обучающегося со структурой организации, плановой документацией и условиями деятельности организации; </w:t>
      </w:r>
    </w:p>
    <w:p w:rsidR="00F67B7D" w:rsidRDefault="00F67B7D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осуществлять контроль определения Обучающемуся рабочего места или перемещение его по видам работ;  </w:t>
      </w:r>
    </w:p>
    <w:p w:rsidR="00F67B7D" w:rsidRDefault="00F67B7D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утверждать характеристики (отзывы) по освоению Обучающимся профессиональных компетенций в период прохождения практики, в которых отмечается выполнение Обучающимся программы  практики, индивидуального задания, отношение Обучающегося к своим обязанностям;</w:t>
      </w:r>
    </w:p>
    <w:p w:rsidR="00F67B7D" w:rsidRDefault="00F67B7D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утверждать отчет Обучающегося по практике; </w:t>
      </w:r>
    </w:p>
    <w:p w:rsidR="00F67B7D" w:rsidRDefault="00F67B7D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>
        <w:rPr>
          <w:rFonts w:eastAsia="Calibri"/>
          <w:sz w:val="18"/>
          <w:szCs w:val="18"/>
        </w:rPr>
        <w:t>контролировать заполнение дневника по практике; заверять по окончании практики все записи, внесенные в дневник, подписью и печатью;</w:t>
      </w:r>
    </w:p>
    <w:p w:rsidR="00F67B7D" w:rsidRDefault="00F67B7D">
      <w:pPr>
        <w:tabs>
          <w:tab w:val="left" w:pos="993"/>
        </w:tabs>
        <w:ind w:firstLine="709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>2.2.11. Назначает руководителя практики на конкретном рабочем месте</w:t>
      </w:r>
      <w:r>
        <w:rPr>
          <w:rFonts w:eastAsia="Calibri"/>
          <w:sz w:val="18"/>
          <w:szCs w:val="18"/>
        </w:rPr>
        <w:t>, который обязан</w:t>
      </w:r>
      <w:r>
        <w:rPr>
          <w:sz w:val="18"/>
          <w:szCs w:val="18"/>
        </w:rPr>
        <w:t xml:space="preserve">: </w:t>
      </w:r>
    </w:p>
    <w:p w:rsidR="00F67B7D" w:rsidRDefault="00F67B7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знакомить Обучающегося с оборудованием данного рабочего места; </w:t>
      </w:r>
    </w:p>
    <w:p w:rsidR="00F67B7D" w:rsidRDefault="00F67B7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pacing w:val="-6"/>
          <w:sz w:val="18"/>
          <w:szCs w:val="18"/>
        </w:rPr>
        <w:sectPr w:rsidR="00F67B7D">
          <w:pgSz w:w="11906" w:h="16838"/>
          <w:pgMar w:top="555" w:right="1134" w:bottom="352" w:left="1134" w:header="720" w:footer="720" w:gutter="0"/>
          <w:cols w:space="720"/>
        </w:sectPr>
      </w:pPr>
      <w:r>
        <w:rPr>
          <w:rFonts w:eastAsia="Calibri"/>
          <w:sz w:val="18"/>
          <w:szCs w:val="18"/>
        </w:rPr>
        <w:t xml:space="preserve">проводить инструктаж с целью приобретения Обучающимся навыков в обращении с оборудованием, инструментом, установками и т.п.; </w:t>
      </w:r>
    </w:p>
    <w:p w:rsidR="00F67B7D" w:rsidRDefault="00F67B7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pacing w:val="-6"/>
          <w:sz w:val="18"/>
          <w:szCs w:val="18"/>
        </w:rPr>
        <w:lastRenderedPageBreak/>
        <w:t xml:space="preserve">осуществлять контроль за правильным и безопасным выполнением Обучающимся операций на занимаемых рабочих местах; </w:t>
      </w:r>
    </w:p>
    <w:p w:rsidR="00F67B7D" w:rsidRDefault="00F67B7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осуществлять контроль выполнения Обучающимся правил внутреннего трудового распорядка; </w:t>
      </w:r>
    </w:p>
    <w:p w:rsidR="00F67B7D" w:rsidRDefault="00F67B7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осуществлять учет посещаемости Обучающимся рабочего места, проверку ведения Обучающимся дневника по практике; </w:t>
      </w:r>
    </w:p>
    <w:p w:rsidR="00F67B7D" w:rsidRDefault="00F67B7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>
        <w:rPr>
          <w:rFonts w:eastAsia="Calibri"/>
          <w:sz w:val="18"/>
          <w:szCs w:val="18"/>
        </w:rPr>
        <w:t>составлять характеристику (отзыв) по освоению Обучающимся профессиональных компетенций в период прохождения практики, осуществлять проверку отчета по практике.</w:t>
      </w:r>
    </w:p>
    <w:p w:rsidR="00F67B7D" w:rsidRDefault="00F67B7D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2.3. </w:t>
      </w:r>
      <w:r>
        <w:rPr>
          <w:sz w:val="18"/>
          <w:szCs w:val="18"/>
          <w:u w:val="single"/>
        </w:rPr>
        <w:t>Обучающийся обязан:</w:t>
      </w:r>
    </w:p>
    <w:p w:rsidR="00F67B7D" w:rsidRDefault="00F67B7D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 xml:space="preserve">2.3.1. </w:t>
      </w:r>
      <w:r>
        <w:rPr>
          <w:rFonts w:eastAsia="Calibri"/>
          <w:sz w:val="18"/>
          <w:szCs w:val="18"/>
        </w:rPr>
        <w:t>Выполнять правила внутреннего распорядка, требования техники безопасности организации;</w:t>
      </w:r>
    </w:p>
    <w:p w:rsidR="00F67B7D" w:rsidRDefault="00F67B7D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2.3.2. Знать и соблюдать нормы охраны труда и правила пожарной безопасности; </w:t>
      </w:r>
    </w:p>
    <w:p w:rsidR="00F67B7D" w:rsidRDefault="00F67B7D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2.3.3. Выполнять все виды работ, предусмотренные программой практики, соблюдая график ее прохождения;</w:t>
      </w:r>
    </w:p>
    <w:p w:rsidR="00F67B7D" w:rsidRDefault="00F67B7D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2.3.4. Творчески относиться к выполнению поручений;</w:t>
      </w:r>
    </w:p>
    <w:p w:rsidR="00F67B7D" w:rsidRDefault="00F67B7D">
      <w:pPr>
        <w:widowControl/>
        <w:tabs>
          <w:tab w:val="left" w:pos="993"/>
        </w:tabs>
        <w:ind w:firstLine="709"/>
        <w:jc w:val="both"/>
        <w:rPr>
          <w:spacing w:val="2"/>
          <w:sz w:val="18"/>
          <w:szCs w:val="18"/>
        </w:rPr>
      </w:pPr>
      <w:r>
        <w:rPr>
          <w:rFonts w:eastAsia="Calibri"/>
          <w:sz w:val="18"/>
          <w:szCs w:val="18"/>
        </w:rPr>
        <w:t>2.3.5. Оформлять в ходе практики установленную Техникумом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приложениями, отчет и т. д.).</w:t>
      </w:r>
    </w:p>
    <w:p w:rsidR="00F67B7D" w:rsidRDefault="00F67B7D">
      <w:pPr>
        <w:shd w:val="clear" w:color="auto" w:fill="FFFFFF"/>
        <w:jc w:val="both"/>
        <w:rPr>
          <w:spacing w:val="2"/>
          <w:sz w:val="18"/>
          <w:szCs w:val="18"/>
        </w:rPr>
      </w:pPr>
    </w:p>
    <w:p w:rsidR="00F67B7D" w:rsidRDefault="00F67B7D">
      <w:pPr>
        <w:shd w:val="clear" w:color="auto" w:fill="FFFFFF"/>
        <w:jc w:val="center"/>
        <w:rPr>
          <w:sz w:val="18"/>
          <w:szCs w:val="18"/>
        </w:rPr>
      </w:pPr>
      <w:r>
        <w:pict>
          <v:line id="_x0000_s1026" style="position:absolute;left:0;text-align:left;z-index:251657728;mso-position-horizontal-relative:margin" from="574.1pt,20.4pt" to="574.1pt,45.35pt" strokeweight=".09mm">
            <v:stroke joinstyle="miter" endcap="square"/>
          </v:line>
        </w:pict>
      </w:r>
      <w:r>
        <w:rPr>
          <w:b/>
          <w:bCs/>
          <w:sz w:val="18"/>
          <w:szCs w:val="18"/>
          <w:lang w:val="en-US"/>
        </w:rPr>
        <w:t>III</w:t>
      </w:r>
      <w:r>
        <w:rPr>
          <w:b/>
          <w:bCs/>
          <w:sz w:val="18"/>
          <w:szCs w:val="18"/>
        </w:rPr>
        <w:t>. Срок действия Договора</w:t>
      </w:r>
    </w:p>
    <w:p w:rsidR="00F67B7D" w:rsidRDefault="00F67B7D">
      <w:pPr>
        <w:shd w:val="clear" w:color="auto" w:fill="FFFFFF"/>
        <w:ind w:firstLine="709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3.1. Договор вступает в силу с момента его подписания </w:t>
      </w:r>
      <w:r>
        <w:rPr>
          <w:sz w:val="18"/>
          <w:szCs w:val="18"/>
          <w:lang w:val="ru-RU"/>
        </w:rPr>
        <w:t>С</w:t>
      </w:r>
      <w:r>
        <w:rPr>
          <w:sz w:val="18"/>
          <w:szCs w:val="18"/>
        </w:rPr>
        <w:t>торонами и действует до 08.06.2019 г.</w:t>
      </w:r>
    </w:p>
    <w:p w:rsidR="00F67B7D" w:rsidRDefault="00F67B7D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F67B7D" w:rsidRDefault="00F67B7D">
      <w:pPr>
        <w:shd w:val="clear" w:color="auto" w:fill="FFFFFF"/>
        <w:jc w:val="center"/>
        <w:rPr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t>IV</w:t>
      </w:r>
      <w:r>
        <w:rPr>
          <w:b/>
          <w:bCs/>
          <w:sz w:val="18"/>
          <w:szCs w:val="18"/>
        </w:rPr>
        <w:t>. Изменение, расторжение Договора</w:t>
      </w:r>
    </w:p>
    <w:p w:rsidR="00F67B7D" w:rsidRDefault="00F67B7D">
      <w:pPr>
        <w:shd w:val="clear" w:color="auto" w:fill="FFFFFF"/>
        <w:ind w:firstLine="702"/>
        <w:jc w:val="both"/>
        <w:rPr>
          <w:spacing w:val="-2"/>
          <w:sz w:val="18"/>
          <w:szCs w:val="18"/>
        </w:rPr>
      </w:pPr>
      <w:r>
        <w:rPr>
          <w:sz w:val="18"/>
          <w:szCs w:val="18"/>
        </w:rPr>
        <w:t>4.1. Настоящей договор может быть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изменен, расторгнут или признан недействительным </w:t>
      </w:r>
      <w:r>
        <w:rPr>
          <w:spacing w:val="-6"/>
          <w:sz w:val="18"/>
          <w:szCs w:val="18"/>
        </w:rPr>
        <w:t>по основаниям, предусмотренным действующим законодательством РФ или по соглашению Сторон.</w:t>
      </w:r>
    </w:p>
    <w:p w:rsidR="00F67B7D" w:rsidRDefault="00F67B7D">
      <w:pPr>
        <w:shd w:val="clear" w:color="auto" w:fill="FFFFFF"/>
        <w:ind w:firstLine="702"/>
        <w:jc w:val="both"/>
        <w:rPr>
          <w:b/>
          <w:bCs/>
          <w:spacing w:val="2"/>
          <w:sz w:val="18"/>
          <w:szCs w:val="18"/>
        </w:rPr>
      </w:pPr>
      <w:r>
        <w:rPr>
          <w:spacing w:val="-2"/>
          <w:sz w:val="18"/>
          <w:szCs w:val="18"/>
        </w:rPr>
        <w:t>4.2. Все изменения, дополнения к настоящему Договору оформляются в письменном  виде</w:t>
      </w:r>
      <w:r>
        <w:rPr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и подписываются Сторонами. Подобные изменения и дополнения становятся неотъемлемой</w:t>
      </w:r>
      <w:r>
        <w:rPr>
          <w:sz w:val="18"/>
          <w:szCs w:val="18"/>
        </w:rPr>
        <w:t xml:space="preserve"> частью Договора.</w:t>
      </w:r>
    </w:p>
    <w:p w:rsidR="00F67B7D" w:rsidRDefault="00F67B7D">
      <w:pPr>
        <w:shd w:val="clear" w:color="auto" w:fill="FFFFFF"/>
        <w:jc w:val="center"/>
        <w:rPr>
          <w:b/>
          <w:bCs/>
          <w:spacing w:val="2"/>
          <w:sz w:val="18"/>
          <w:szCs w:val="18"/>
        </w:rPr>
      </w:pPr>
    </w:p>
    <w:p w:rsidR="00F67B7D" w:rsidRDefault="00F67B7D">
      <w:pPr>
        <w:shd w:val="clear" w:color="auto" w:fill="FFFFFF"/>
        <w:jc w:val="center"/>
        <w:rPr>
          <w:sz w:val="18"/>
          <w:szCs w:val="18"/>
        </w:rPr>
      </w:pPr>
      <w:r>
        <w:rPr>
          <w:b/>
          <w:bCs/>
          <w:spacing w:val="2"/>
          <w:sz w:val="18"/>
          <w:szCs w:val="18"/>
          <w:lang w:val="en-US"/>
        </w:rPr>
        <w:t>V</w:t>
      </w:r>
      <w:r>
        <w:rPr>
          <w:b/>
          <w:bCs/>
          <w:sz w:val="18"/>
          <w:szCs w:val="18"/>
        </w:rPr>
        <w:t>. Порядок разрешения споров</w:t>
      </w:r>
    </w:p>
    <w:p w:rsidR="00F67B7D" w:rsidRDefault="00F67B7D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5.1. Все споры и разногласия, которые могут возникнуть в связи с настоящим договором, будут разрешаться путем переговоров между Сторонами.</w:t>
      </w:r>
    </w:p>
    <w:p w:rsidR="00F67B7D" w:rsidRDefault="00F67B7D">
      <w:pPr>
        <w:shd w:val="clear" w:color="auto" w:fill="FFFFFF"/>
        <w:ind w:firstLine="709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5.2. В случае если споры и разногласия не будут урегулированы путем переговоров </w:t>
      </w:r>
      <w:r>
        <w:rPr>
          <w:spacing w:val="-2"/>
          <w:sz w:val="18"/>
          <w:szCs w:val="18"/>
        </w:rPr>
        <w:t>между Сторонами, они подлежат разрешению в судебном порядке в соответствии с действующим</w:t>
      </w:r>
      <w:r>
        <w:rPr>
          <w:sz w:val="18"/>
          <w:szCs w:val="18"/>
        </w:rPr>
        <w:t xml:space="preserve"> законодательством Российской Федерации.</w:t>
      </w:r>
    </w:p>
    <w:p w:rsidR="00F67B7D" w:rsidRDefault="00F67B7D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F67B7D" w:rsidRDefault="00F67B7D">
      <w:pPr>
        <w:shd w:val="clear" w:color="auto" w:fill="FFFFFF"/>
        <w:jc w:val="center"/>
        <w:rPr>
          <w:spacing w:val="-8"/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t>VI</w:t>
      </w:r>
      <w:r>
        <w:rPr>
          <w:b/>
          <w:bCs/>
          <w:sz w:val="18"/>
          <w:szCs w:val="18"/>
        </w:rPr>
        <w:t>. Прочие условия договора</w:t>
      </w:r>
    </w:p>
    <w:p w:rsidR="00F67B7D" w:rsidRDefault="00F67B7D">
      <w:pPr>
        <w:shd w:val="clear" w:color="auto" w:fill="FFFFFF"/>
        <w:ind w:firstLine="702"/>
        <w:jc w:val="both"/>
        <w:rPr>
          <w:spacing w:val="-6"/>
          <w:sz w:val="18"/>
          <w:szCs w:val="18"/>
        </w:rPr>
      </w:pPr>
      <w:r>
        <w:rPr>
          <w:spacing w:val="-8"/>
          <w:sz w:val="18"/>
          <w:szCs w:val="18"/>
        </w:rPr>
        <w:t xml:space="preserve">6.1. Взаимоотношения </w:t>
      </w:r>
      <w:r>
        <w:rPr>
          <w:spacing w:val="-8"/>
          <w:sz w:val="18"/>
          <w:szCs w:val="18"/>
          <w:lang w:val="en-US"/>
        </w:rPr>
        <w:t>C</w:t>
      </w:r>
      <w:r>
        <w:rPr>
          <w:spacing w:val="-8"/>
          <w:sz w:val="18"/>
          <w:szCs w:val="18"/>
        </w:rPr>
        <w:t>торон, не урегулированные настоящим Договором, регламентируются действующим законодательством РФ.</w:t>
      </w:r>
    </w:p>
    <w:p w:rsidR="00F67B7D" w:rsidRDefault="00F67B7D">
      <w:pPr>
        <w:shd w:val="clear" w:color="auto" w:fill="FFFFFF"/>
        <w:tabs>
          <w:tab w:val="left" w:pos="1344"/>
        </w:tabs>
        <w:ind w:firstLine="702"/>
        <w:jc w:val="both"/>
        <w:rPr>
          <w:sz w:val="18"/>
          <w:szCs w:val="18"/>
        </w:rPr>
      </w:pPr>
      <w:r>
        <w:rPr>
          <w:spacing w:val="-6"/>
          <w:sz w:val="18"/>
          <w:szCs w:val="18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F67B7D" w:rsidRDefault="00F67B7D">
      <w:pPr>
        <w:shd w:val="clear" w:color="auto" w:fill="FFFFFF"/>
        <w:jc w:val="center"/>
        <w:rPr>
          <w:sz w:val="18"/>
          <w:szCs w:val="18"/>
        </w:rPr>
      </w:pPr>
    </w:p>
    <w:p w:rsidR="00F67B7D" w:rsidRDefault="00F67B7D">
      <w:pPr>
        <w:shd w:val="clear" w:color="auto" w:fill="FFFFFF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t>VII</w:t>
      </w:r>
      <w:r>
        <w:rPr>
          <w:b/>
          <w:bCs/>
          <w:sz w:val="18"/>
          <w:szCs w:val="18"/>
        </w:rPr>
        <w:t>. Юридические адреса и подписи сторон</w:t>
      </w:r>
    </w:p>
    <w:p w:rsidR="00F67B7D" w:rsidRDefault="00F67B7D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5070"/>
        <w:gridCol w:w="5070"/>
      </w:tblGrid>
      <w:tr w:rsidR="00F67B7D">
        <w:tc>
          <w:tcPr>
            <w:tcW w:w="5070" w:type="dxa"/>
            <w:shd w:val="clear" w:color="auto" w:fill="auto"/>
          </w:tcPr>
          <w:p w:rsidR="00F67B7D" w:rsidRDefault="00F67B7D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Техникум</w:t>
            </w:r>
            <w:r>
              <w:rPr>
                <w:b/>
                <w:bCs/>
                <w:sz w:val="18"/>
                <w:szCs w:val="18"/>
              </w:rPr>
              <w:t>»</w:t>
            </w:r>
          </w:p>
          <w:p w:rsidR="00F67B7D" w:rsidRDefault="00F67B7D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F67B7D" w:rsidRDefault="00F67B7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СОГБПОУ «Техникум отраслевых технологий»</w:t>
            </w:r>
          </w:p>
          <w:p w:rsidR="00F67B7D" w:rsidRDefault="00F67B7D">
            <w:pPr>
              <w:shd w:val="clear" w:color="auto" w:fill="FFFFFF"/>
              <w:rPr>
                <w:sz w:val="18"/>
                <w:szCs w:val="18"/>
              </w:rPr>
            </w:pPr>
          </w:p>
          <w:p w:rsidR="00F67B7D" w:rsidRDefault="00F67B7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214522, Смоленская обл., Смоленский р-н, </w:t>
            </w:r>
          </w:p>
          <w:p w:rsidR="00F67B7D" w:rsidRDefault="00F67B7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Авторемзавод, д. 19Б,</w:t>
            </w:r>
          </w:p>
          <w:p w:rsidR="00F67B7D" w:rsidRDefault="00F67B7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(4812) 47-42-75</w:t>
            </w:r>
          </w:p>
          <w:p w:rsidR="00F67B7D" w:rsidRDefault="00F67B7D">
            <w:pPr>
              <w:jc w:val="both"/>
              <w:rPr>
                <w:sz w:val="18"/>
                <w:szCs w:val="18"/>
              </w:rPr>
            </w:pPr>
          </w:p>
          <w:p w:rsidR="00F67B7D" w:rsidRDefault="00F67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   ____________________ Г.Г. Путенкова</w:t>
            </w:r>
          </w:p>
          <w:p w:rsidR="00F67B7D" w:rsidRDefault="00F6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67B7D" w:rsidRDefault="00F67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М.П.</w:t>
            </w:r>
          </w:p>
          <w:p w:rsidR="00F67B7D" w:rsidRDefault="00F67B7D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F67B7D" w:rsidRDefault="00F67B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«Организация»</w:t>
            </w:r>
          </w:p>
        </w:tc>
      </w:tr>
      <w:tr w:rsidR="00F67B7D">
        <w:tc>
          <w:tcPr>
            <w:tcW w:w="5070" w:type="dxa"/>
            <w:shd w:val="clear" w:color="auto" w:fill="auto"/>
          </w:tcPr>
          <w:p w:rsidR="00F67B7D" w:rsidRDefault="00F67B7D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F67B7D" w:rsidRDefault="00F67B7D">
            <w:pPr>
              <w:shd w:val="clear" w:color="auto" w:fill="FFFFFF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67B7D" w:rsidRDefault="00F67B7D">
      <w:pPr>
        <w:ind w:right="-745" w:firstLine="7230"/>
        <w:rPr>
          <w:b/>
          <w:bCs/>
          <w:color w:val="333333"/>
          <w:sz w:val="18"/>
        </w:rPr>
      </w:pPr>
    </w:p>
    <w:p w:rsidR="00F67B7D" w:rsidRDefault="00F67B7D">
      <w:pPr>
        <w:ind w:right="-745" w:firstLine="7230"/>
        <w:rPr>
          <w:b/>
          <w:bCs/>
          <w:color w:val="333333"/>
          <w:sz w:val="18"/>
        </w:rPr>
      </w:pPr>
    </w:p>
    <w:p w:rsidR="00F67B7D" w:rsidRDefault="00F67B7D">
      <w:pPr>
        <w:rPr>
          <w:sz w:val="18"/>
          <w:szCs w:val="18"/>
        </w:rPr>
      </w:pPr>
      <w:r>
        <w:rPr>
          <w:sz w:val="18"/>
          <w:szCs w:val="18"/>
        </w:rPr>
        <w:t>«Обучающийся»</w:t>
      </w:r>
    </w:p>
    <w:p w:rsidR="00F67B7D" w:rsidRDefault="00F67B7D">
      <w:pPr>
        <w:rPr>
          <w:sz w:val="18"/>
          <w:szCs w:val="18"/>
        </w:rPr>
      </w:pPr>
    </w:p>
    <w:p w:rsidR="00F67B7D" w:rsidRDefault="00F67B7D">
      <w:pPr>
        <w:rPr>
          <w:spacing w:val="-1"/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F67B7D" w:rsidRDefault="00F67B7D">
      <w:pPr>
        <w:rPr>
          <w:spacing w:val="-1"/>
          <w:sz w:val="18"/>
          <w:szCs w:val="18"/>
        </w:rPr>
      </w:pPr>
    </w:p>
    <w:p w:rsidR="00F67B7D" w:rsidRDefault="00F67B7D">
      <w:pPr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Адрес регистрации:  ____________________________________</w:t>
      </w:r>
    </w:p>
    <w:p w:rsidR="00F67B7D" w:rsidRDefault="00F67B7D">
      <w:pPr>
        <w:rPr>
          <w:sz w:val="18"/>
          <w:szCs w:val="18"/>
        </w:rPr>
      </w:pPr>
      <w:r>
        <w:rPr>
          <w:spacing w:val="-1"/>
          <w:sz w:val="18"/>
          <w:szCs w:val="18"/>
        </w:rPr>
        <w:t>______________________________________________________</w:t>
      </w:r>
    </w:p>
    <w:p w:rsidR="00F67B7D" w:rsidRDefault="00F67B7D">
      <w:pPr>
        <w:rPr>
          <w:sz w:val="18"/>
          <w:szCs w:val="18"/>
        </w:rPr>
      </w:pPr>
      <w:r>
        <w:rPr>
          <w:sz w:val="18"/>
          <w:szCs w:val="18"/>
        </w:rPr>
        <w:t>паспорт: ______№_______________, выдан ________________</w:t>
      </w:r>
    </w:p>
    <w:p w:rsidR="00F67B7D" w:rsidRDefault="00F67B7D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:rsidR="00F67B7D" w:rsidRDefault="00F67B7D">
      <w:r>
        <w:rPr>
          <w:sz w:val="18"/>
          <w:szCs w:val="18"/>
        </w:rPr>
        <w:t>______________________________________________________</w:t>
      </w:r>
    </w:p>
    <w:p w:rsidR="00F67B7D" w:rsidRDefault="00F67B7D">
      <w:pPr>
        <w:spacing w:before="101" w:line="1" w:lineRule="exact"/>
      </w:pPr>
    </w:p>
    <w:sectPr w:rsidR="00F67B7D">
      <w:pgSz w:w="11906" w:h="16838"/>
      <w:pgMar w:top="567" w:right="567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4608" w:hanging="360"/>
      </w:pPr>
      <w:rPr>
        <w:rFonts w:ascii="Wingdings" w:hAnsi="Wingdings" w:cs="Times New Roman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40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472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976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480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984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48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99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568" w:hanging="144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b/>
        <w:bCs/>
        <w:color w:val="000000"/>
        <w:spacing w:val="-6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16B66"/>
    <w:rsid w:val="002656F0"/>
    <w:rsid w:val="00B16B66"/>
    <w:rsid w:val="00F6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16"/>
      <w:szCs w:val="16"/>
    </w:rPr>
  </w:style>
  <w:style w:type="character" w:customStyle="1" w:styleId="WW8Num2z0">
    <w:name w:val="WW8Num2z0"/>
    <w:rPr>
      <w:rFonts w:ascii="Times New Roman" w:hAnsi="Times New Roman" w:cs="Times New Roman"/>
      <w:sz w:val="18"/>
      <w:szCs w:val="18"/>
    </w:rPr>
  </w:style>
  <w:style w:type="character" w:customStyle="1" w:styleId="WW8Num2z1">
    <w:name w:val="WW8Num2z1"/>
  </w:style>
  <w:style w:type="character" w:customStyle="1" w:styleId="WW8Num3z0">
    <w:name w:val="WW8Num3z0"/>
    <w:rPr>
      <w:rFonts w:ascii="Symbol" w:eastAsia="Calibri" w:hAnsi="Symbol" w:cs="Symbol"/>
      <w:b/>
      <w:bCs/>
      <w:color w:val="000000"/>
      <w:spacing w:val="-6"/>
      <w:sz w:val="18"/>
      <w:szCs w:val="18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Style3">
    <w:name w:val="Style3"/>
    <w:basedOn w:val="a"/>
    <w:pPr>
      <w:spacing w:line="208" w:lineRule="exact"/>
      <w:ind w:firstLine="569"/>
    </w:pPr>
    <w:rPr>
      <w:rFonts w:eastAsia="Times New Roman"/>
    </w:rPr>
  </w:style>
  <w:style w:type="paragraph" w:customStyle="1" w:styleId="Style9">
    <w:name w:val="Style9"/>
    <w:basedOn w:val="a"/>
    <w:rPr>
      <w:rFonts w:eastAsia="Times New Roman"/>
    </w:rPr>
  </w:style>
  <w:style w:type="paragraph" w:customStyle="1" w:styleId="Style7">
    <w:name w:val="Style7"/>
    <w:basedOn w:val="a"/>
    <w:rPr>
      <w:rFonts w:eastAsia="Times New Roman"/>
    </w:rPr>
  </w:style>
  <w:style w:type="paragraph" w:customStyle="1" w:styleId="Style8">
    <w:name w:val="Style8"/>
    <w:basedOn w:val="a"/>
    <w:pPr>
      <w:spacing w:line="211" w:lineRule="exact"/>
      <w:ind w:firstLine="720"/>
    </w:pPr>
    <w:rPr>
      <w:rFonts w:eastAsia="Times New Roman"/>
    </w:rPr>
  </w:style>
  <w:style w:type="paragraph" w:customStyle="1" w:styleId="TableContents">
    <w:name w:val="Table Contents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sancheus99@gmail.com</dc:creator>
  <cp:lastModifiedBy>sancheus99@gmail.com</cp:lastModifiedBy>
  <cp:revision>2</cp:revision>
  <cp:lastPrinted>1601-01-01T00:00:00Z</cp:lastPrinted>
  <dcterms:created xsi:type="dcterms:W3CDTF">2020-08-13T11:53:00Z</dcterms:created>
  <dcterms:modified xsi:type="dcterms:W3CDTF">2020-08-13T11:53:00Z</dcterms:modified>
</cp:coreProperties>
</file>