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25" w:rsidRPr="005D1325" w:rsidRDefault="005D1325" w:rsidP="005D1325">
      <w:pPr>
        <w:pStyle w:val="Default"/>
        <w:jc w:val="both"/>
        <w:rPr>
          <w:color w:val="auto"/>
          <w:sz w:val="36"/>
          <w:szCs w:val="36"/>
        </w:rPr>
      </w:pPr>
      <w:r w:rsidRPr="005D1325">
        <w:rPr>
          <w:color w:val="auto"/>
          <w:sz w:val="36"/>
          <w:szCs w:val="36"/>
        </w:rPr>
        <w:t xml:space="preserve">ПК 4.3. Планировать выполнение работ и оказание услуг исполнителями. </w:t>
      </w:r>
    </w:p>
    <w:p w:rsidR="005D1325" w:rsidRDefault="005D1325">
      <w:pPr>
        <w:rPr>
          <w:rFonts w:ascii="Times New Roman" w:hAnsi="Times New Roman" w:cs="Times New Roman"/>
          <w:sz w:val="36"/>
          <w:szCs w:val="36"/>
        </w:rPr>
      </w:pPr>
    </w:p>
    <w:p w:rsidR="005D1325" w:rsidRPr="005D1325" w:rsidRDefault="005D1325">
      <w:pPr>
        <w:rPr>
          <w:rFonts w:ascii="Times New Roman" w:hAnsi="Times New Roman" w:cs="Times New Roman"/>
          <w:sz w:val="36"/>
          <w:szCs w:val="36"/>
        </w:rPr>
      </w:pPr>
      <w:r w:rsidRPr="005D1325">
        <w:rPr>
          <w:rFonts w:ascii="Times New Roman" w:hAnsi="Times New Roman" w:cs="Times New Roman"/>
          <w:sz w:val="36"/>
          <w:szCs w:val="36"/>
        </w:rPr>
        <w:t>ПК  4.4. Организовывать работу трудового коллектива.</w:t>
      </w:r>
    </w:p>
    <w:p w:rsidR="005D1325" w:rsidRDefault="005D1325" w:rsidP="005D1325">
      <w:pPr>
        <w:pStyle w:val="Default"/>
        <w:jc w:val="both"/>
        <w:rPr>
          <w:color w:val="auto"/>
          <w:sz w:val="36"/>
          <w:szCs w:val="36"/>
        </w:rPr>
      </w:pPr>
    </w:p>
    <w:p w:rsidR="005D1325" w:rsidRPr="005D1325" w:rsidRDefault="005D1325" w:rsidP="005D1325">
      <w:pPr>
        <w:pStyle w:val="Default"/>
        <w:jc w:val="both"/>
        <w:rPr>
          <w:color w:val="auto"/>
          <w:sz w:val="36"/>
          <w:szCs w:val="36"/>
        </w:rPr>
      </w:pPr>
      <w:r w:rsidRPr="005D1325">
        <w:rPr>
          <w:color w:val="auto"/>
          <w:sz w:val="36"/>
          <w:szCs w:val="36"/>
        </w:rPr>
        <w:t>ПК 4.5. Контролировать ход и оценивать результаты выполнения работ и оказания услуг исполнителями.</w:t>
      </w:r>
    </w:p>
    <w:p w:rsidR="005D1325" w:rsidRDefault="005D1325" w:rsidP="005D132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1325" w:rsidRPr="005D1325" w:rsidRDefault="005D1325" w:rsidP="005D1325">
      <w:pPr>
        <w:jc w:val="both"/>
        <w:rPr>
          <w:rFonts w:ascii="Times New Roman" w:hAnsi="Times New Roman" w:cs="Times New Roman"/>
          <w:sz w:val="36"/>
          <w:szCs w:val="36"/>
        </w:rPr>
      </w:pPr>
      <w:r w:rsidRPr="005D1325">
        <w:rPr>
          <w:rFonts w:ascii="Times New Roman" w:hAnsi="Times New Roman" w:cs="Times New Roman"/>
          <w:sz w:val="36"/>
          <w:szCs w:val="36"/>
        </w:rPr>
        <w:t>ПК 4.7. Вести утвержденную учетно-отчетную документацию.</w:t>
      </w:r>
    </w:p>
    <w:p w:rsidR="00000000" w:rsidRPr="005D1325" w:rsidRDefault="005D1325" w:rsidP="005D1325"/>
    <w:sectPr w:rsidR="00000000" w:rsidRPr="005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325"/>
    <w:rsid w:val="005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2019-02-28T04:39:00Z</cp:lastPrinted>
  <dcterms:created xsi:type="dcterms:W3CDTF">2019-02-28T04:38:00Z</dcterms:created>
  <dcterms:modified xsi:type="dcterms:W3CDTF">2019-02-28T04:40:00Z</dcterms:modified>
</cp:coreProperties>
</file>