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FC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2B0234" wp14:editId="400067DF">
            <wp:simplePos x="0" y="0"/>
            <wp:positionH relativeFrom="column">
              <wp:posOffset>2981325</wp:posOffset>
            </wp:positionH>
            <wp:positionV relativeFrom="paragraph">
              <wp:posOffset>-573405</wp:posOffset>
            </wp:positionV>
            <wp:extent cx="514350" cy="538480"/>
            <wp:effectExtent l="0" t="0" r="0" b="0"/>
            <wp:wrapThrough wrapText="bothSides">
              <wp:wrapPolygon edited="0">
                <wp:start x="4000" y="0"/>
                <wp:lineTo x="0" y="3821"/>
                <wp:lineTo x="0" y="16047"/>
                <wp:lineTo x="8800" y="20632"/>
                <wp:lineTo x="12800" y="20632"/>
                <wp:lineTo x="16000" y="20632"/>
                <wp:lineTo x="20800" y="15283"/>
                <wp:lineTo x="20800" y="3821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B17FA">
        <w:rPr>
          <w:rFonts w:ascii="Times New Roman" w:hAnsi="Times New Roman" w:cs="Times New Roman"/>
          <w:b/>
          <w:sz w:val="32"/>
          <w:szCs w:val="32"/>
        </w:rPr>
        <w:t>___</w:t>
      </w:r>
      <w:r w:rsidR="000A61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Pr="00145786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</w:rPr>
        <w:lastRenderedPageBreak/>
        <w:t>ЗАДАНИЕ НА ПРОХОЖДЕНИЕ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145786" w:rsidRDefault="00145786" w:rsidP="005D2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Обучающегося ____</w:t>
      </w:r>
      <w:r w:rsidR="005D2CF5">
        <w:rPr>
          <w:rFonts w:ascii="Times New Roman" w:hAnsi="Times New Roman" w:cs="Times New Roman"/>
          <w:sz w:val="28"/>
          <w:szCs w:val="28"/>
        </w:rPr>
        <w:t>____________________</w:t>
      </w:r>
      <w:r w:rsidRPr="00145786">
        <w:rPr>
          <w:rFonts w:ascii="Times New Roman" w:hAnsi="Times New Roman" w:cs="Times New Roman"/>
          <w:sz w:val="28"/>
          <w:szCs w:val="28"/>
        </w:rPr>
        <w:t>курса ______группы</w:t>
      </w:r>
      <w:r w:rsidR="005D2CF5">
        <w:rPr>
          <w:rFonts w:ascii="Times New Roman" w:hAnsi="Times New Roman" w:cs="Times New Roman"/>
          <w:sz w:val="28"/>
          <w:szCs w:val="28"/>
        </w:rPr>
        <w:t>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по </w:t>
      </w:r>
      <w:r w:rsidR="001C03C6">
        <w:rPr>
          <w:rFonts w:ascii="Times New Roman" w:hAnsi="Times New Roman" w:cs="Times New Roman"/>
          <w:sz w:val="28"/>
          <w:szCs w:val="28"/>
        </w:rPr>
        <w:t>специальности</w:t>
      </w:r>
      <w:r w:rsidRPr="00145786">
        <w:rPr>
          <w:rFonts w:ascii="Times New Roman" w:hAnsi="Times New Roman" w:cs="Times New Roman"/>
          <w:sz w:val="28"/>
          <w:szCs w:val="28"/>
        </w:rPr>
        <w:t xml:space="preserve"> </w:t>
      </w:r>
      <w:r w:rsidR="009D796A">
        <w:rPr>
          <w:rFonts w:ascii="Times New Roman" w:hAnsi="Times New Roman" w:cs="Times New Roman"/>
          <w:sz w:val="28"/>
          <w:szCs w:val="28"/>
        </w:rPr>
        <w:t>2</w:t>
      </w:r>
      <w:r w:rsidR="001C03C6">
        <w:rPr>
          <w:rFonts w:ascii="Times New Roman" w:hAnsi="Times New Roman" w:cs="Times New Roman"/>
          <w:sz w:val="28"/>
          <w:szCs w:val="28"/>
        </w:rPr>
        <w:t>0</w:t>
      </w:r>
      <w:r w:rsidRPr="00145786">
        <w:rPr>
          <w:rFonts w:ascii="Times New Roman" w:hAnsi="Times New Roman" w:cs="Times New Roman"/>
          <w:sz w:val="28"/>
          <w:szCs w:val="28"/>
        </w:rPr>
        <w:t>.0</w:t>
      </w:r>
      <w:r w:rsidR="001C03C6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>.0</w:t>
      </w:r>
      <w:r w:rsidR="001C03C6">
        <w:rPr>
          <w:rFonts w:ascii="Times New Roman" w:hAnsi="Times New Roman" w:cs="Times New Roman"/>
          <w:sz w:val="28"/>
          <w:szCs w:val="28"/>
        </w:rPr>
        <w:t>2</w:t>
      </w:r>
      <w:r w:rsidR="009D796A">
        <w:rPr>
          <w:rFonts w:ascii="Times New Roman" w:hAnsi="Times New Roman" w:cs="Times New Roman"/>
          <w:sz w:val="28"/>
          <w:szCs w:val="28"/>
        </w:rPr>
        <w:t xml:space="preserve"> </w:t>
      </w:r>
      <w:r w:rsidR="001C03C6">
        <w:rPr>
          <w:rFonts w:ascii="Times New Roman" w:hAnsi="Times New Roman" w:cs="Times New Roman"/>
          <w:sz w:val="28"/>
          <w:szCs w:val="28"/>
        </w:rPr>
        <w:t>Защита в чрезвычайных ситуациях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F203B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F203B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</w:t>
      </w:r>
      <w:r w:rsidR="00BB17F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</w:t>
      </w:r>
      <w:r w:rsidR="00BB17F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  <w:r w:rsidR="00F203BA">
        <w:rPr>
          <w:rFonts w:ascii="Times New Roman" w:hAnsi="Times New Roman" w:cs="Times New Roman"/>
          <w:b/>
          <w:sz w:val="32"/>
          <w:szCs w:val="32"/>
        </w:rPr>
        <w:t>_____</w:t>
      </w:r>
      <w:r>
        <w:rPr>
          <w:rFonts w:ascii="Times New Roman" w:hAnsi="Times New Roman" w:cs="Times New Roman"/>
          <w:b/>
          <w:sz w:val="32"/>
          <w:szCs w:val="32"/>
        </w:rPr>
        <w:t>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  <w:r w:rsidR="00F203BA">
        <w:rPr>
          <w:rFonts w:ascii="Times New Roman" w:hAnsi="Times New Roman" w:cs="Times New Roman"/>
          <w:b/>
          <w:sz w:val="32"/>
          <w:szCs w:val="32"/>
        </w:rPr>
        <w:t>_____</w:t>
      </w:r>
      <w:r>
        <w:rPr>
          <w:rFonts w:ascii="Times New Roman" w:hAnsi="Times New Roman" w:cs="Times New Roman"/>
          <w:b/>
          <w:sz w:val="32"/>
          <w:szCs w:val="32"/>
        </w:rPr>
        <w:t>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0841B1" w:rsidRDefault="00B269FC" w:rsidP="00B26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1B1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69FC" w:rsidRPr="00B31089" w:rsidRDefault="002E3036" w:rsidP="00B269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269FC" w:rsidRPr="004415ED">
        <w:rPr>
          <w:b/>
          <w:sz w:val="28"/>
          <w:szCs w:val="28"/>
        </w:rPr>
        <w:t xml:space="preserve">Содержание обучения по </w:t>
      </w:r>
      <w:r w:rsidR="00B269FC">
        <w:rPr>
          <w:b/>
          <w:sz w:val="28"/>
          <w:szCs w:val="28"/>
        </w:rPr>
        <w:t xml:space="preserve">производственной практике </w:t>
      </w:r>
      <w:r w:rsidR="00B269FC" w:rsidRPr="00C77314">
        <w:rPr>
          <w:b/>
          <w:sz w:val="28"/>
          <w:szCs w:val="28"/>
        </w:rPr>
        <w:t xml:space="preserve"> </w:t>
      </w:r>
    </w:p>
    <w:p w:rsidR="00B269FC" w:rsidRPr="004415ED" w:rsidRDefault="00B269FC" w:rsidP="00B269FC"/>
    <w:tbl>
      <w:tblPr>
        <w:tblW w:w="11119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6521"/>
        <w:gridCol w:w="1607"/>
      </w:tblGrid>
      <w:tr w:rsidR="00B269FC" w:rsidRPr="00832C93" w:rsidTr="00BB17FA">
        <w:trPr>
          <w:trHeight w:val="1035"/>
        </w:trPr>
        <w:tc>
          <w:tcPr>
            <w:tcW w:w="2991" w:type="dxa"/>
            <w:vAlign w:val="center"/>
          </w:tcPr>
          <w:p w:rsidR="00B269FC" w:rsidRPr="00832C93" w:rsidRDefault="00B269FC" w:rsidP="0083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</w:t>
            </w:r>
            <w:r w:rsidR="003A3A19" w:rsidRPr="00832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лов профессионального модуля (ПП</w:t>
            </w:r>
            <w:r w:rsidRPr="00832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(МДК) и тем учебной практики</w:t>
            </w:r>
          </w:p>
        </w:tc>
        <w:tc>
          <w:tcPr>
            <w:tcW w:w="6521" w:type="dxa"/>
            <w:vAlign w:val="center"/>
          </w:tcPr>
          <w:p w:rsidR="00AA2DAA" w:rsidRPr="00832C93" w:rsidRDefault="00AA2DAA" w:rsidP="0083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2C93">
              <w:rPr>
                <w:rFonts w:ascii="Times New Roman" w:hAnsi="Times New Roman" w:cs="Times New Roman"/>
                <w:b/>
              </w:rPr>
              <w:t>Наименование формируемых компетенций и выполняемых работ.</w:t>
            </w:r>
          </w:p>
          <w:p w:rsidR="00AA2DAA" w:rsidRPr="00832C93" w:rsidRDefault="00AA2DAA" w:rsidP="0083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A2DAA" w:rsidRPr="00832C93" w:rsidRDefault="00AA2DAA" w:rsidP="00832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69FC" w:rsidRPr="00832C93" w:rsidRDefault="00B269FC" w:rsidP="0083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269FC" w:rsidRPr="00832C93" w:rsidRDefault="00B269FC" w:rsidP="0083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32C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B269FC" w:rsidRPr="00832C93" w:rsidRDefault="00BB17FA" w:rsidP="0083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32C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r w:rsidR="00B269FC" w:rsidRPr="00832C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 указанием их распределения по семестрам)</w:t>
            </w:r>
          </w:p>
        </w:tc>
      </w:tr>
      <w:tr w:rsidR="00B269FC" w:rsidRPr="00832C93" w:rsidTr="00BB17FA">
        <w:tc>
          <w:tcPr>
            <w:tcW w:w="2991" w:type="dxa"/>
          </w:tcPr>
          <w:p w:rsidR="00B269FC" w:rsidRPr="00832C93" w:rsidRDefault="00B269FC" w:rsidP="0083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C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B269FC" w:rsidRPr="00832C93" w:rsidRDefault="00B269FC" w:rsidP="0083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C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7" w:type="dxa"/>
          </w:tcPr>
          <w:p w:rsidR="00B269FC" w:rsidRPr="00832C93" w:rsidRDefault="00B269FC" w:rsidP="0083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32C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85F66" w:rsidRPr="00832C93" w:rsidTr="00BB17FA">
        <w:tc>
          <w:tcPr>
            <w:tcW w:w="11119" w:type="dxa"/>
            <w:gridSpan w:val="3"/>
          </w:tcPr>
          <w:p w:rsidR="00885F66" w:rsidRPr="00832C93" w:rsidRDefault="00BB17FA" w:rsidP="00832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ПМ.0</w:t>
            </w:r>
            <w:r w:rsidR="00832C93" w:rsidRPr="0083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832C93" w:rsidRPr="00832C93">
              <w:rPr>
                <w:rFonts w:ascii="Times New Roman" w:hAnsi="Times New Roman" w:cs="Times New Roman"/>
              </w:rPr>
              <w:t xml:space="preserve"> </w:t>
            </w:r>
            <w:r w:rsidR="00832C93" w:rsidRPr="0083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Ремонт и техническое обслуживание аварийно-спасательной техники и оборудования</w:t>
            </w:r>
            <w:r w:rsidRPr="0083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832C93" w:rsidRPr="00832C93" w:rsidTr="00BB17FA">
        <w:trPr>
          <w:trHeight w:val="641"/>
        </w:trPr>
        <w:tc>
          <w:tcPr>
            <w:tcW w:w="2991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</w:rPr>
              <w:t>Тема 1 Установочная конференция. Ознакомление с предприятием</w:t>
            </w:r>
          </w:p>
        </w:tc>
        <w:tc>
          <w:tcPr>
            <w:tcW w:w="6521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32C93">
              <w:rPr>
                <w:rFonts w:ascii="Times New Roman" w:hAnsi="Times New Roman" w:cs="Times New Roman"/>
              </w:rPr>
              <w:t xml:space="preserve">Ознакомление с целями и задачами практики, порядком проведения, индивидуальным заданием. </w:t>
            </w:r>
          </w:p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</w:rPr>
              <w:t>Инструктаж по технике безопасности.</w:t>
            </w:r>
          </w:p>
        </w:tc>
        <w:tc>
          <w:tcPr>
            <w:tcW w:w="1607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832C93">
              <w:rPr>
                <w:rFonts w:ascii="Times New Roman" w:hAnsi="Times New Roman" w:cs="Times New Roman"/>
                <w:szCs w:val="28"/>
              </w:rPr>
              <w:t>18</w:t>
            </w:r>
          </w:p>
        </w:tc>
      </w:tr>
      <w:tr w:rsidR="00832C93" w:rsidRPr="00832C93" w:rsidTr="00BB17FA">
        <w:trPr>
          <w:trHeight w:val="706"/>
        </w:trPr>
        <w:tc>
          <w:tcPr>
            <w:tcW w:w="2991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</w:rPr>
              <w:t>Тема 2 Регламентное обслуживание и проверка работоспособности и исправности ручного аварийно-спасательного инструмента;</w:t>
            </w:r>
          </w:p>
        </w:tc>
        <w:tc>
          <w:tcPr>
            <w:tcW w:w="6521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32C93">
              <w:rPr>
                <w:rFonts w:ascii="Times New Roman" w:hAnsi="Times New Roman" w:cs="Times New Roman"/>
              </w:rPr>
              <w:t xml:space="preserve">Обязанности личного состава при проведении технического обслуживания. </w:t>
            </w:r>
          </w:p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</w:rPr>
              <w:t>Перечень инструмента и материалов для проведения технического обслуживания.</w:t>
            </w:r>
          </w:p>
        </w:tc>
        <w:tc>
          <w:tcPr>
            <w:tcW w:w="1607" w:type="dxa"/>
            <w:shd w:val="clear" w:color="auto" w:fill="auto"/>
          </w:tcPr>
          <w:p w:rsidR="00832C93" w:rsidRPr="00832C93" w:rsidRDefault="00832C93" w:rsidP="00832C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2C93">
              <w:rPr>
                <w:rFonts w:ascii="Times New Roman" w:hAnsi="Times New Roman" w:cs="Times New Roman"/>
                <w:szCs w:val="28"/>
              </w:rPr>
              <w:t>18</w:t>
            </w:r>
          </w:p>
        </w:tc>
      </w:tr>
      <w:tr w:rsidR="00832C93" w:rsidRPr="00832C93" w:rsidTr="00BB17FA">
        <w:trPr>
          <w:trHeight w:val="377"/>
        </w:trPr>
        <w:tc>
          <w:tcPr>
            <w:tcW w:w="2991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</w:rPr>
              <w:t>Тема 3 Проведение периодических испытаний технических средств</w:t>
            </w:r>
          </w:p>
        </w:tc>
        <w:tc>
          <w:tcPr>
            <w:tcW w:w="6521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</w:rPr>
              <w:t>Виды и порядок проведения испытаний аварийно-спасательной техники и оборудования.</w:t>
            </w:r>
          </w:p>
        </w:tc>
        <w:tc>
          <w:tcPr>
            <w:tcW w:w="1607" w:type="dxa"/>
            <w:shd w:val="clear" w:color="auto" w:fill="auto"/>
          </w:tcPr>
          <w:p w:rsidR="00832C93" w:rsidRPr="00832C93" w:rsidRDefault="00832C93" w:rsidP="00832C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2C93">
              <w:rPr>
                <w:rFonts w:ascii="Times New Roman" w:hAnsi="Times New Roman" w:cs="Times New Roman"/>
                <w:szCs w:val="28"/>
              </w:rPr>
              <w:t>18</w:t>
            </w:r>
          </w:p>
        </w:tc>
      </w:tr>
      <w:tr w:rsidR="00832C93" w:rsidRPr="00832C93" w:rsidTr="00BB17FA">
        <w:trPr>
          <w:trHeight w:val="676"/>
        </w:trPr>
        <w:tc>
          <w:tcPr>
            <w:tcW w:w="2991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</w:rPr>
              <w:t>Тема 4 Оценка неисправностей технических средств и оборудования и их пригодности к дальнейшей эксплуатации</w:t>
            </w:r>
          </w:p>
        </w:tc>
        <w:tc>
          <w:tcPr>
            <w:tcW w:w="6521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</w:rPr>
              <w:t>Диагностирование аварийно-спасательной техники, оборудования и механизмов.</w:t>
            </w:r>
          </w:p>
        </w:tc>
        <w:tc>
          <w:tcPr>
            <w:tcW w:w="1607" w:type="dxa"/>
            <w:shd w:val="clear" w:color="auto" w:fill="auto"/>
          </w:tcPr>
          <w:p w:rsidR="00832C93" w:rsidRPr="00832C93" w:rsidRDefault="00832C93" w:rsidP="00832C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2C93">
              <w:rPr>
                <w:rFonts w:ascii="Times New Roman" w:hAnsi="Times New Roman" w:cs="Times New Roman"/>
                <w:szCs w:val="28"/>
              </w:rPr>
              <w:t>18</w:t>
            </w:r>
          </w:p>
        </w:tc>
      </w:tr>
      <w:tr w:rsidR="00832C93" w:rsidRPr="00832C93" w:rsidTr="00BB17FA">
        <w:trPr>
          <w:trHeight w:val="676"/>
        </w:trPr>
        <w:tc>
          <w:tcPr>
            <w:tcW w:w="2991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</w:rPr>
              <w:t>Тема 5 Участие в организации ремонта аварийно- спасательного оборудования</w:t>
            </w:r>
          </w:p>
        </w:tc>
        <w:tc>
          <w:tcPr>
            <w:tcW w:w="6521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</w:rPr>
              <w:t>Выполнение текущего, среднего и капитального ремонта аварийно- спасательной техники, оборудования и механизмов.</w:t>
            </w:r>
          </w:p>
        </w:tc>
        <w:tc>
          <w:tcPr>
            <w:tcW w:w="1607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832C93">
              <w:rPr>
                <w:rFonts w:ascii="Times New Roman" w:hAnsi="Times New Roman" w:cs="Times New Roman"/>
                <w:szCs w:val="28"/>
              </w:rPr>
              <w:t>18</w:t>
            </w:r>
          </w:p>
        </w:tc>
      </w:tr>
      <w:tr w:rsidR="00832C93" w:rsidRPr="00832C93" w:rsidTr="00BB17FA">
        <w:trPr>
          <w:trHeight w:val="676"/>
        </w:trPr>
        <w:tc>
          <w:tcPr>
            <w:tcW w:w="2991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</w:rPr>
              <w:t>Тема 6 Расконсервирование и подготовка к работе аварийно-спасательного оборудования</w:t>
            </w:r>
          </w:p>
        </w:tc>
        <w:tc>
          <w:tcPr>
            <w:tcW w:w="6521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</w:rPr>
              <w:t>Хранение и консервация аварийно-спасательной техники и оборудования Расконсервирование аварийно-спасательной техники и оборудования Заполнение путевого, технического и ремонтного листов. Заполнение бланков осмотра инструмента и автомобилей.</w:t>
            </w:r>
          </w:p>
        </w:tc>
        <w:tc>
          <w:tcPr>
            <w:tcW w:w="1607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832C93">
              <w:rPr>
                <w:rFonts w:ascii="Times New Roman" w:hAnsi="Times New Roman" w:cs="Times New Roman"/>
                <w:szCs w:val="28"/>
              </w:rPr>
              <w:t>18</w:t>
            </w:r>
          </w:p>
        </w:tc>
      </w:tr>
      <w:tr w:rsidR="00832C93" w:rsidRPr="00832C93" w:rsidTr="00BB17FA">
        <w:trPr>
          <w:trHeight w:val="373"/>
        </w:trPr>
        <w:tc>
          <w:tcPr>
            <w:tcW w:w="2991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</w:rPr>
              <w:t>Тема 7. Оформление документов складского учета</w:t>
            </w:r>
          </w:p>
        </w:tc>
        <w:tc>
          <w:tcPr>
            <w:tcW w:w="6521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32C93">
              <w:rPr>
                <w:rFonts w:ascii="Times New Roman" w:hAnsi="Times New Roman" w:cs="Times New Roman"/>
              </w:rPr>
              <w:t>Оформление документов складского учета, задания для персонала по ремонту и Т/О, бланка заказа на производство работ, технологических карт ремонта и Т/</w:t>
            </w:r>
            <w:proofErr w:type="gramStart"/>
            <w:r w:rsidRPr="00832C93">
              <w:rPr>
                <w:rFonts w:ascii="Times New Roman" w:hAnsi="Times New Roman" w:cs="Times New Roman"/>
              </w:rPr>
              <w:t>О автомобилей</w:t>
            </w:r>
            <w:proofErr w:type="gramEnd"/>
            <w:r w:rsidRPr="00832C93">
              <w:rPr>
                <w:rFonts w:ascii="Times New Roman" w:hAnsi="Times New Roman" w:cs="Times New Roman"/>
              </w:rPr>
              <w:t xml:space="preserve">. Заполнение актов ввода в эксплуатацию и закрепления за спасателями ручного инструмента. </w:t>
            </w:r>
          </w:p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</w:rPr>
              <w:t>Заполнение актов проведения периодических испытаний.</w:t>
            </w:r>
          </w:p>
        </w:tc>
        <w:tc>
          <w:tcPr>
            <w:tcW w:w="1607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832C93">
              <w:rPr>
                <w:rFonts w:ascii="Times New Roman" w:hAnsi="Times New Roman" w:cs="Times New Roman"/>
                <w:szCs w:val="28"/>
              </w:rPr>
              <w:t>18</w:t>
            </w:r>
          </w:p>
        </w:tc>
      </w:tr>
      <w:tr w:rsidR="00832C93" w:rsidRPr="00832C93" w:rsidTr="00BB17FA">
        <w:trPr>
          <w:trHeight w:val="373"/>
        </w:trPr>
        <w:tc>
          <w:tcPr>
            <w:tcW w:w="2991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</w:rPr>
              <w:t>Тема 8. Сдача отчетной документации</w:t>
            </w:r>
          </w:p>
        </w:tc>
        <w:tc>
          <w:tcPr>
            <w:tcW w:w="6521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32C93">
              <w:rPr>
                <w:rFonts w:ascii="Times New Roman" w:hAnsi="Times New Roman" w:cs="Times New Roman"/>
              </w:rPr>
              <w:t xml:space="preserve">Анализ результатов собственной деятельности. </w:t>
            </w:r>
          </w:p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</w:rPr>
              <w:t>Оформление отчетной документации.</w:t>
            </w:r>
          </w:p>
        </w:tc>
        <w:tc>
          <w:tcPr>
            <w:tcW w:w="1607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832C93">
              <w:rPr>
                <w:rFonts w:ascii="Times New Roman" w:hAnsi="Times New Roman" w:cs="Times New Roman"/>
                <w:szCs w:val="28"/>
              </w:rPr>
              <w:t>18</w:t>
            </w:r>
          </w:p>
        </w:tc>
      </w:tr>
      <w:tr w:rsidR="00832C93" w:rsidRPr="00832C93" w:rsidTr="00BB17FA">
        <w:trPr>
          <w:trHeight w:val="373"/>
        </w:trPr>
        <w:tc>
          <w:tcPr>
            <w:tcW w:w="2991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C93">
              <w:rPr>
                <w:rFonts w:ascii="Times New Roman" w:hAnsi="Times New Roman" w:cs="Times New Roman"/>
              </w:rPr>
              <w:t>Промежуточная аттестация в форме зачета</w:t>
            </w:r>
          </w:p>
        </w:tc>
        <w:tc>
          <w:tcPr>
            <w:tcW w:w="6521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shd w:val="clear" w:color="auto" w:fill="auto"/>
          </w:tcPr>
          <w:p w:rsidR="00832C93" w:rsidRPr="00832C93" w:rsidRDefault="00832C93" w:rsidP="00832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C93">
              <w:rPr>
                <w:rFonts w:ascii="Times New Roman" w:hAnsi="Times New Roman" w:cs="Times New Roman"/>
              </w:rPr>
              <w:t>2</w:t>
            </w:r>
          </w:p>
        </w:tc>
      </w:tr>
      <w:tr w:rsidR="00832C93" w:rsidRPr="00832C93" w:rsidTr="00BB17FA">
        <w:trPr>
          <w:trHeight w:val="373"/>
        </w:trPr>
        <w:tc>
          <w:tcPr>
            <w:tcW w:w="2991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32C9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521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:rsidR="00832C93" w:rsidRPr="00832C93" w:rsidRDefault="00832C93" w:rsidP="0083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2C93">
              <w:rPr>
                <w:rFonts w:ascii="Times New Roman" w:hAnsi="Times New Roman" w:cs="Times New Roman"/>
                <w:b/>
              </w:rPr>
              <w:t>144</w:t>
            </w:r>
          </w:p>
        </w:tc>
      </w:tr>
    </w:tbl>
    <w:tbl>
      <w:tblPr>
        <w:tblStyle w:val="a4"/>
        <w:tblpPr w:leftFromText="180" w:rightFromText="180" w:vertAnchor="text" w:horzAnchor="margin" w:tblpY="-5729"/>
        <w:tblW w:w="10206" w:type="dxa"/>
        <w:tblLook w:val="04A0" w:firstRow="1" w:lastRow="0" w:firstColumn="1" w:lastColumn="0" w:noHBand="0" w:noVBand="1"/>
      </w:tblPr>
      <w:tblGrid>
        <w:gridCol w:w="1559"/>
        <w:gridCol w:w="5661"/>
        <w:gridCol w:w="1134"/>
        <w:gridCol w:w="1852"/>
      </w:tblGrid>
      <w:tr w:rsidR="00BB17FA" w:rsidTr="004B6ADF"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BB17FA" w:rsidRDefault="00BB17FA" w:rsidP="00BB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tcBorders>
              <w:top w:val="nil"/>
              <w:left w:val="nil"/>
              <w:right w:val="nil"/>
            </w:tcBorders>
          </w:tcPr>
          <w:p w:rsidR="00BB17FA" w:rsidRDefault="00BB17FA" w:rsidP="00BB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B17FA" w:rsidRDefault="00BB17FA" w:rsidP="00BB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</w:tcPr>
          <w:p w:rsidR="00BB17FA" w:rsidRDefault="00BB17FA" w:rsidP="00BB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формируемых компетенций и выполняемых работ.</w:t>
            </w: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P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 проходил___ 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_______________20</w:t>
      </w:r>
      <w:r w:rsidR="004B6A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______________20</w:t>
      </w:r>
      <w:r w:rsidR="004B6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  время прохождения </w:t>
      </w:r>
      <w:r w:rsidRPr="000A61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практики                                                                                </w:t>
      </w:r>
      <w:r w:rsidR="000A61FC" w:rsidRPr="000A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0A61FC" w:rsidRPr="000A6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B269FC" w:rsidRPr="00D3776E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 xml:space="preserve">                                                            </w:t>
      </w:r>
      <w:r w:rsidR="00F203B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 xml:space="preserve">   </w:t>
      </w:r>
      <w:r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A61FC" w:rsidRDefault="000A61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1FC" w:rsidRPr="004140EB" w:rsidRDefault="000A61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015" w:rsidRDefault="00F41FB9"/>
    <w:p w:rsidR="00145786" w:rsidRDefault="00145786" w:rsidP="00145786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lastRenderedPageBreak/>
        <w:t>АТТЕСТАЦИОННЫЙ ЛИСТ ПО ПРОИЗВОДСТВЕННОЙ ПРАКТИКЕ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________________________________________________ </w:t>
      </w:r>
      <w:r w:rsidR="00CE0E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5786" w:rsidRPr="00CE0E55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 w:rsidR="00CE0E55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CE0E55">
        <w:rPr>
          <w:rFonts w:ascii="Times New Roman" w:hAnsi="Times New Roman" w:cs="Times New Roman"/>
          <w:sz w:val="28"/>
          <w:szCs w:val="28"/>
        </w:rPr>
        <w:t>_</w:t>
      </w:r>
      <w:r w:rsidRPr="00145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специальность </w:t>
      </w:r>
      <w:r w:rsidR="000A61FC" w:rsidRPr="000A61FC">
        <w:rPr>
          <w:rFonts w:ascii="Times New Roman" w:hAnsi="Times New Roman" w:cs="Times New Roman"/>
          <w:sz w:val="28"/>
          <w:szCs w:val="28"/>
        </w:rPr>
        <w:t>20.02.02 Защита в чрезвычайных ситуациях</w:t>
      </w:r>
      <w:r w:rsidRPr="00145786">
        <w:rPr>
          <w:rFonts w:ascii="Times New Roman" w:hAnsi="Times New Roman" w:cs="Times New Roman"/>
          <w:sz w:val="28"/>
          <w:szCs w:val="28"/>
        </w:rPr>
        <w:t xml:space="preserve"> </w:t>
      </w:r>
      <w:r w:rsidR="00CE0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E0E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145786" w:rsidRPr="00145786" w:rsidRDefault="00145786" w:rsidP="001C0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</w:t>
      </w:r>
      <w:r w:rsidR="001C03C6">
        <w:rPr>
          <w:rFonts w:ascii="Times New Roman" w:hAnsi="Times New Roman" w:cs="Times New Roman"/>
          <w:sz w:val="28"/>
          <w:szCs w:val="28"/>
        </w:rPr>
        <w:t>: «</w:t>
      </w:r>
      <w:r w:rsidR="004B6ADF">
        <w:rPr>
          <w:rFonts w:ascii="Times New Roman" w:hAnsi="Times New Roman" w:cs="Times New Roman"/>
          <w:sz w:val="28"/>
          <w:szCs w:val="28"/>
        </w:rPr>
        <w:t xml:space="preserve">ПМ </w:t>
      </w:r>
      <w:r w:rsidR="004B6ADF" w:rsidRPr="004B6ADF">
        <w:rPr>
          <w:rFonts w:ascii="Times New Roman" w:hAnsi="Times New Roman" w:cs="Times New Roman"/>
          <w:sz w:val="28"/>
          <w:szCs w:val="28"/>
        </w:rPr>
        <w:t>0</w:t>
      </w:r>
      <w:r w:rsidR="00832C93">
        <w:rPr>
          <w:rFonts w:ascii="Times New Roman" w:hAnsi="Times New Roman" w:cs="Times New Roman"/>
          <w:sz w:val="28"/>
          <w:szCs w:val="28"/>
        </w:rPr>
        <w:t>3</w:t>
      </w:r>
      <w:r w:rsidR="004B6ADF" w:rsidRPr="004B6ADF">
        <w:rPr>
          <w:rFonts w:ascii="Times New Roman" w:hAnsi="Times New Roman" w:cs="Times New Roman"/>
          <w:sz w:val="28"/>
          <w:szCs w:val="28"/>
        </w:rPr>
        <w:t xml:space="preserve">. </w:t>
      </w:r>
      <w:r w:rsidR="00832C93" w:rsidRPr="00832C93">
        <w:rPr>
          <w:rFonts w:ascii="Times New Roman" w:hAnsi="Times New Roman" w:cs="Times New Roman"/>
          <w:sz w:val="28"/>
          <w:szCs w:val="28"/>
        </w:rPr>
        <w:t>Ремонт и техническое обслуживание аварийно-спасательной техники и оборудования</w:t>
      </w:r>
      <w:r w:rsidR="001C03C6">
        <w:rPr>
          <w:rFonts w:ascii="Times New Roman" w:hAnsi="Times New Roman" w:cs="Times New Roman"/>
          <w:sz w:val="28"/>
          <w:szCs w:val="28"/>
        </w:rPr>
        <w:t>»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</w:p>
    <w:p w:rsidR="00145786" w:rsidRPr="00145786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Срок проведения практики с «___» _______20</w:t>
      </w:r>
      <w:r w:rsidR="004B6ADF">
        <w:rPr>
          <w:rFonts w:ascii="Times New Roman" w:hAnsi="Times New Roman" w:cs="Times New Roman"/>
          <w:sz w:val="28"/>
          <w:szCs w:val="28"/>
        </w:rPr>
        <w:t>____</w:t>
      </w:r>
      <w:r w:rsidRPr="00145786">
        <w:rPr>
          <w:rFonts w:ascii="Times New Roman" w:hAnsi="Times New Roman" w:cs="Times New Roman"/>
          <w:sz w:val="28"/>
          <w:szCs w:val="28"/>
        </w:rPr>
        <w:t>г. по «__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>_______20</w:t>
      </w:r>
      <w:r w:rsidR="004B6ADF">
        <w:rPr>
          <w:rFonts w:ascii="Times New Roman" w:hAnsi="Times New Roman" w:cs="Times New Roman"/>
          <w:sz w:val="28"/>
          <w:szCs w:val="28"/>
        </w:rPr>
        <w:t>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45786" w:rsidRPr="00145786" w:rsidRDefault="00145786" w:rsidP="0014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237"/>
        <w:gridCol w:w="1808"/>
      </w:tblGrid>
      <w:tr w:rsidR="00145786" w:rsidTr="001C03C6">
        <w:tc>
          <w:tcPr>
            <w:tcW w:w="2376" w:type="dxa"/>
          </w:tcPr>
          <w:p w:rsidR="000A61FC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Код профессиональной компетенции/</w:t>
            </w:r>
          </w:p>
          <w:p w:rsidR="00145786" w:rsidRPr="00CE0E55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1808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(освоил/не освоил)</w:t>
            </w:r>
          </w:p>
        </w:tc>
      </w:tr>
      <w:tr w:rsidR="00832C93" w:rsidTr="00904515">
        <w:tc>
          <w:tcPr>
            <w:tcW w:w="2376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6237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  <w:sz w:val="28"/>
                <w:szCs w:val="28"/>
              </w:rPr>
              <w:t>Организовывать эксплуатацию и регламентное обслуживание аварийно-спасательного</w:t>
            </w:r>
            <w:r w:rsidRPr="00832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C93">
              <w:rPr>
                <w:rFonts w:ascii="Times New Roman" w:hAnsi="Times New Roman" w:cs="Times New Roman"/>
                <w:sz w:val="28"/>
                <w:szCs w:val="28"/>
              </w:rPr>
              <w:t>оборудования и техники.</w:t>
            </w:r>
          </w:p>
        </w:tc>
        <w:tc>
          <w:tcPr>
            <w:tcW w:w="1808" w:type="dxa"/>
          </w:tcPr>
          <w:p w:rsidR="00832C93" w:rsidRPr="00832C93" w:rsidRDefault="00832C93" w:rsidP="0083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C93" w:rsidTr="00904515">
        <w:tc>
          <w:tcPr>
            <w:tcW w:w="2376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  <w:sz w:val="28"/>
                <w:szCs w:val="28"/>
              </w:rPr>
              <w:t xml:space="preserve">ПК 3.2. </w:t>
            </w:r>
          </w:p>
        </w:tc>
        <w:tc>
          <w:tcPr>
            <w:tcW w:w="6237" w:type="dxa"/>
            <w:shd w:val="clear" w:color="auto" w:fill="auto"/>
          </w:tcPr>
          <w:p w:rsidR="00832C93" w:rsidRDefault="00832C93" w:rsidP="00832C93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  <w:sz w:val="28"/>
                <w:szCs w:val="28"/>
              </w:rPr>
              <w:t>Организовывать ремонт технических средств</w:t>
            </w:r>
          </w:p>
          <w:p w:rsidR="00832C93" w:rsidRPr="00832C93" w:rsidRDefault="00832C93" w:rsidP="00832C93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32C93" w:rsidRPr="00832C93" w:rsidRDefault="00832C93" w:rsidP="00832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C93" w:rsidTr="00904515">
        <w:tc>
          <w:tcPr>
            <w:tcW w:w="2376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  <w:sz w:val="28"/>
                <w:szCs w:val="28"/>
              </w:rPr>
              <w:t xml:space="preserve">ПК 3.3. </w:t>
            </w:r>
          </w:p>
          <w:p w:rsidR="00832C93" w:rsidRPr="00832C93" w:rsidRDefault="00832C93" w:rsidP="00832C93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  <w:sz w:val="28"/>
                <w:szCs w:val="28"/>
              </w:rPr>
              <w:t>Организовывать консервацию и хранение технических аварийно-спасательных и</w:t>
            </w:r>
          </w:p>
          <w:p w:rsidR="00832C93" w:rsidRPr="00832C93" w:rsidRDefault="00832C93" w:rsidP="00832C93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  <w:sz w:val="28"/>
                <w:szCs w:val="28"/>
              </w:rPr>
              <w:t>автотранспортных средств.</w:t>
            </w:r>
          </w:p>
        </w:tc>
        <w:tc>
          <w:tcPr>
            <w:tcW w:w="1808" w:type="dxa"/>
          </w:tcPr>
          <w:p w:rsidR="00832C93" w:rsidRPr="00832C93" w:rsidRDefault="00832C93" w:rsidP="00832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C93" w:rsidTr="00904515">
        <w:tc>
          <w:tcPr>
            <w:tcW w:w="2376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  <w:sz w:val="28"/>
                <w:szCs w:val="28"/>
              </w:rPr>
              <w:t xml:space="preserve">ПК 3.4. </w:t>
            </w:r>
          </w:p>
        </w:tc>
        <w:tc>
          <w:tcPr>
            <w:tcW w:w="6237" w:type="dxa"/>
            <w:shd w:val="clear" w:color="auto" w:fill="auto"/>
          </w:tcPr>
          <w:p w:rsidR="00832C93" w:rsidRPr="00832C93" w:rsidRDefault="00832C93" w:rsidP="00832C93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C93">
              <w:rPr>
                <w:rFonts w:ascii="Times New Roman" w:hAnsi="Times New Roman" w:cs="Times New Roman"/>
                <w:sz w:val="28"/>
                <w:szCs w:val="28"/>
              </w:rPr>
              <w:t>Организовывать учет эксплуатации технических средств</w:t>
            </w:r>
          </w:p>
        </w:tc>
        <w:tc>
          <w:tcPr>
            <w:tcW w:w="1808" w:type="dxa"/>
          </w:tcPr>
          <w:p w:rsidR="00832C93" w:rsidRPr="00832C93" w:rsidRDefault="00832C93" w:rsidP="00832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C93" w:rsidRDefault="00832C93" w:rsidP="00CE0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E55" w:rsidRPr="00CE0E55" w:rsidRDefault="00CE0E55" w:rsidP="00CE0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Все рабо</w:t>
      </w:r>
      <w:r w:rsidR="00832C93">
        <w:rPr>
          <w:rFonts w:ascii="Times New Roman" w:hAnsi="Times New Roman" w:cs="Times New Roman"/>
          <w:sz w:val="28"/>
          <w:szCs w:val="28"/>
        </w:rPr>
        <w:t>ты выполнены в полном (неполном</w:t>
      </w:r>
      <w:r w:rsidRPr="00CE0E55">
        <w:rPr>
          <w:rFonts w:ascii="Times New Roman" w:hAnsi="Times New Roman" w:cs="Times New Roman"/>
          <w:sz w:val="28"/>
          <w:szCs w:val="28"/>
        </w:rPr>
        <w:t xml:space="preserve">) объеме, в соответствии с программой практики. </w:t>
      </w:r>
    </w:p>
    <w:p w:rsidR="00CE0E55" w:rsidRPr="00CE0E55" w:rsidRDefault="00832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обучающегося </w:t>
      </w:r>
      <w:r w:rsidR="00CE0E55" w:rsidRPr="00CE0E55">
        <w:rPr>
          <w:rFonts w:ascii="Times New Roman" w:hAnsi="Times New Roman" w:cs="Times New Roman"/>
          <w:sz w:val="28"/>
          <w:szCs w:val="28"/>
        </w:rPr>
        <w:t xml:space="preserve">во время практики заслуживает оценки _____________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F203B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0E55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F203BA">
        <w:rPr>
          <w:rFonts w:ascii="Times New Roman" w:hAnsi="Times New Roman" w:cs="Times New Roman"/>
          <w:sz w:val="28"/>
          <w:szCs w:val="28"/>
        </w:rPr>
        <w:t xml:space="preserve">      </w:t>
      </w:r>
      <w:r w:rsidRPr="00CE0E5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подпись                    </w:t>
      </w:r>
      <w:r w:rsidR="00F203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0E55"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145786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20___ г.</w:t>
      </w:r>
    </w:p>
    <w:sectPr w:rsidR="00145786" w:rsidRPr="00CE0E55" w:rsidSect="004B6ADF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FB9" w:rsidRDefault="00F41FB9" w:rsidP="004B6ADF">
      <w:pPr>
        <w:spacing w:after="0" w:line="240" w:lineRule="auto"/>
      </w:pPr>
      <w:r>
        <w:separator/>
      </w:r>
    </w:p>
  </w:endnote>
  <w:endnote w:type="continuationSeparator" w:id="0">
    <w:p w:rsidR="00F41FB9" w:rsidRDefault="00F41FB9" w:rsidP="004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DF" w:rsidRDefault="004B6A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FB9" w:rsidRDefault="00F41FB9" w:rsidP="004B6ADF">
      <w:pPr>
        <w:spacing w:after="0" w:line="240" w:lineRule="auto"/>
      </w:pPr>
      <w:r>
        <w:separator/>
      </w:r>
    </w:p>
  </w:footnote>
  <w:footnote w:type="continuationSeparator" w:id="0">
    <w:p w:rsidR="00F41FB9" w:rsidRDefault="00F41FB9" w:rsidP="004B6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FC"/>
    <w:rsid w:val="000A61FC"/>
    <w:rsid w:val="000B3F96"/>
    <w:rsid w:val="00127983"/>
    <w:rsid w:val="00143FB7"/>
    <w:rsid w:val="00145786"/>
    <w:rsid w:val="001C03C6"/>
    <w:rsid w:val="002048ED"/>
    <w:rsid w:val="002E3036"/>
    <w:rsid w:val="002E586D"/>
    <w:rsid w:val="003A3A19"/>
    <w:rsid w:val="0040184E"/>
    <w:rsid w:val="00411F82"/>
    <w:rsid w:val="00495A74"/>
    <w:rsid w:val="004B6ADF"/>
    <w:rsid w:val="005A3B1F"/>
    <w:rsid w:val="005D2CF5"/>
    <w:rsid w:val="005F0F65"/>
    <w:rsid w:val="006402A2"/>
    <w:rsid w:val="00676FB9"/>
    <w:rsid w:val="006C1065"/>
    <w:rsid w:val="007A3963"/>
    <w:rsid w:val="007E5E72"/>
    <w:rsid w:val="00832C93"/>
    <w:rsid w:val="00885F66"/>
    <w:rsid w:val="008C4274"/>
    <w:rsid w:val="00966C0A"/>
    <w:rsid w:val="009B2961"/>
    <w:rsid w:val="009D796A"/>
    <w:rsid w:val="00AA2DAA"/>
    <w:rsid w:val="00B02749"/>
    <w:rsid w:val="00B269FC"/>
    <w:rsid w:val="00BB17FA"/>
    <w:rsid w:val="00C12C70"/>
    <w:rsid w:val="00C571B0"/>
    <w:rsid w:val="00C575DB"/>
    <w:rsid w:val="00CE0E55"/>
    <w:rsid w:val="00D058D9"/>
    <w:rsid w:val="00E0696F"/>
    <w:rsid w:val="00E250B8"/>
    <w:rsid w:val="00E852DF"/>
    <w:rsid w:val="00E9291A"/>
    <w:rsid w:val="00F203BA"/>
    <w:rsid w:val="00F41FB9"/>
    <w:rsid w:val="00FC3B84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E511E-BF06-42BB-81B8-F555746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4B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6ADF"/>
  </w:style>
  <w:style w:type="paragraph" w:styleId="ac">
    <w:name w:val="footer"/>
    <w:basedOn w:val="a"/>
    <w:link w:val="ad"/>
    <w:uiPriority w:val="99"/>
    <w:unhideWhenUsed/>
    <w:rsid w:val="004B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DA0A-D0C3-42A2-8168-CEFCCAEC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</cp:lastModifiedBy>
  <cp:revision>18</cp:revision>
  <cp:lastPrinted>2019-04-28T20:47:00Z</cp:lastPrinted>
  <dcterms:created xsi:type="dcterms:W3CDTF">2017-05-16T10:49:00Z</dcterms:created>
  <dcterms:modified xsi:type="dcterms:W3CDTF">2019-04-28T20:47:00Z</dcterms:modified>
</cp:coreProperties>
</file>